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863E3" w14:textId="77777777" w:rsidR="005C40F0" w:rsidRPr="000A52AB" w:rsidRDefault="00000000" w:rsidP="000A52AB">
      <w:pPr>
        <w:spacing w:before="120" w:after="200" w:line="288" w:lineRule="auto"/>
        <w:ind w:right="600"/>
        <w:rPr>
          <w:rFonts w:ascii="Nunito" w:eastAsia="Nunito" w:hAnsi="Nunito" w:cs="Nunito"/>
          <w:b/>
          <w:color w:val="FF00FF"/>
          <w:sz w:val="28"/>
          <w:szCs w:val="28"/>
        </w:rPr>
      </w:pPr>
      <w:r w:rsidRPr="000A52AB">
        <w:rPr>
          <w:rFonts w:ascii="Nunito" w:eastAsia="Nunito" w:hAnsi="Nunito" w:cs="Nunito"/>
          <w:b/>
          <w:color w:val="FF00FF"/>
          <w:sz w:val="28"/>
          <w:szCs w:val="28"/>
        </w:rPr>
        <w:t>UK</w:t>
      </w:r>
    </w:p>
    <w:p w14:paraId="7A5863E4" w14:textId="77777777" w:rsidR="005C40F0" w:rsidRPr="000A52AB" w:rsidRDefault="00000000" w:rsidP="000A52AB">
      <w:pPr>
        <w:spacing w:before="120" w:after="200" w:line="288" w:lineRule="auto"/>
        <w:ind w:right="600"/>
        <w:rPr>
          <w:rFonts w:ascii="Nunito" w:eastAsia="Nunito" w:hAnsi="Nunito" w:cs="Nunito"/>
          <w:b/>
          <w:color w:val="00A3E0"/>
          <w:sz w:val="28"/>
          <w:szCs w:val="28"/>
          <w:highlight w:val="white"/>
        </w:rPr>
      </w:pPr>
      <w:r w:rsidRPr="000A52AB">
        <w:rPr>
          <w:rFonts w:ascii="Nunito" w:eastAsia="Nunito" w:hAnsi="Nunito" w:cs="Nunito"/>
          <w:b/>
          <w:color w:val="00A3E0"/>
          <w:sz w:val="28"/>
          <w:szCs w:val="28"/>
          <w:highlight w:val="white"/>
        </w:rPr>
        <w:t>Blog/email copy</w:t>
      </w:r>
    </w:p>
    <w:p w14:paraId="7A5863E5" w14:textId="77777777" w:rsidR="005C40F0" w:rsidRPr="000A52AB" w:rsidRDefault="00000000" w:rsidP="000A52AB">
      <w:pPr>
        <w:spacing w:before="120" w:after="200" w:line="288" w:lineRule="auto"/>
        <w:ind w:right="600"/>
        <w:rPr>
          <w:rFonts w:ascii="Nunito" w:eastAsia="Nunito" w:hAnsi="Nunito" w:cs="Nunito"/>
          <w:b/>
          <w:color w:val="00A3E0"/>
          <w:sz w:val="28"/>
          <w:szCs w:val="28"/>
          <w:highlight w:val="white"/>
        </w:rPr>
      </w:pPr>
      <w:r w:rsidRPr="000A52AB">
        <w:rPr>
          <w:rFonts w:ascii="Nunito" w:eastAsia="Nunito" w:hAnsi="Nunito" w:cs="Nunito"/>
          <w:b/>
          <w:color w:val="003865"/>
          <w:sz w:val="24"/>
          <w:szCs w:val="24"/>
          <w:highlight w:val="white"/>
        </w:rPr>
        <w:t>Biggest deals of the year</w:t>
      </w:r>
    </w:p>
    <w:p w14:paraId="7A5863E6" w14:textId="77777777" w:rsidR="005C40F0" w:rsidRPr="000A52AB" w:rsidRDefault="00000000" w:rsidP="000A52AB">
      <w:pPr>
        <w:spacing w:before="120" w:after="200" w:line="288" w:lineRule="auto"/>
        <w:ind w:right="600"/>
        <w:rPr>
          <w:rFonts w:ascii="Nunito" w:eastAsia="Nunito" w:hAnsi="Nunito" w:cs="Nunito"/>
          <w:color w:val="003865"/>
          <w:sz w:val="24"/>
          <w:szCs w:val="24"/>
          <w:highlight w:val="white"/>
        </w:rPr>
      </w:pPr>
      <w:r w:rsidRPr="000A52AB">
        <w:rPr>
          <w:rFonts w:ascii="Nunito" w:eastAsia="Nunito" w:hAnsi="Nunito" w:cs="Nunito"/>
          <w:color w:val="003865"/>
          <w:sz w:val="24"/>
          <w:szCs w:val="24"/>
          <w:highlight w:val="white"/>
        </w:rPr>
        <w:t>If you love making big savings (who doesn’t?) you know that Black Friday is the biggest savings opportunity of the year. On the 29th of November, you can save on just about anything. Many big retailers drop incredible deals that you simply won’t get any other time of the year, and often the savings start earlier in the week and run all the way until Cyber Monday, the 2nd of December,</w:t>
      </w:r>
    </w:p>
    <w:p w14:paraId="7A5863E7" w14:textId="4B68A632" w:rsidR="005C40F0" w:rsidRPr="000A52AB" w:rsidRDefault="00000000" w:rsidP="000A52AB">
      <w:pPr>
        <w:spacing w:before="120" w:after="200" w:line="288" w:lineRule="auto"/>
        <w:ind w:right="600"/>
        <w:rPr>
          <w:rFonts w:ascii="Nunito" w:eastAsia="Nunito" w:hAnsi="Nunito" w:cs="Nunito"/>
          <w:color w:val="003865"/>
          <w:sz w:val="24"/>
          <w:szCs w:val="24"/>
          <w:highlight w:val="white"/>
        </w:rPr>
      </w:pPr>
      <w:r w:rsidRPr="000A52AB">
        <w:rPr>
          <w:rFonts w:ascii="Nunito" w:eastAsia="Nunito" w:hAnsi="Nunito" w:cs="Nunito"/>
          <w:color w:val="003865"/>
          <w:sz w:val="24"/>
          <w:szCs w:val="24"/>
          <w:highlight w:val="white"/>
        </w:rPr>
        <w:t xml:space="preserve">But that’s not all! We also want to remind you that you can use your </w:t>
      </w:r>
      <w:r w:rsidRPr="000A52AB">
        <w:rPr>
          <w:rFonts w:ascii="Nunito" w:eastAsia="Nunito" w:hAnsi="Nunito" w:cs="Nunito"/>
          <w:color w:val="003865"/>
          <w:sz w:val="24"/>
          <w:szCs w:val="24"/>
          <w:highlight w:val="yellow"/>
        </w:rPr>
        <w:t>[programme name]</w:t>
      </w:r>
      <w:r w:rsidRPr="000A52AB">
        <w:rPr>
          <w:rFonts w:ascii="Nunito" w:eastAsia="Nunito" w:hAnsi="Nunito" w:cs="Nunito"/>
          <w:color w:val="003865"/>
          <w:sz w:val="24"/>
          <w:szCs w:val="24"/>
          <w:highlight w:val="white"/>
        </w:rPr>
        <w:t xml:space="preserve"> discounts on top of the retailer’s Black Friday deals. This means that, in most cases, you </w:t>
      </w:r>
      <w:r w:rsidR="00971130">
        <w:rPr>
          <w:rFonts w:ascii="Nunito" w:eastAsia="Nunito" w:hAnsi="Nunito" w:cs="Nunito"/>
          <w:color w:val="003865"/>
          <w:sz w:val="24"/>
          <w:szCs w:val="24"/>
          <w:highlight w:val="white"/>
        </w:rPr>
        <w:t>can</w:t>
      </w:r>
      <w:r w:rsidRPr="000A52AB">
        <w:rPr>
          <w:rFonts w:ascii="Nunito" w:eastAsia="Nunito" w:hAnsi="Nunito" w:cs="Nunito"/>
          <w:color w:val="003865"/>
          <w:sz w:val="24"/>
          <w:szCs w:val="24"/>
          <w:highlight w:val="white"/>
        </w:rPr>
        <w:t xml:space="preserve"> save twice. The Black Friday weekend is especially great for tech deals, but there’s no doubt you will also find some very impressive deals in other areas like fashion, home decor or holiday gifts. With the holiday season coming up, this is the perfect time to prepare for gift giving, as well as bag those items that you’ve had your eye on for a while.</w:t>
      </w:r>
    </w:p>
    <w:p w14:paraId="7A5863E8" w14:textId="77777777" w:rsidR="005C40F0" w:rsidRPr="000A52AB" w:rsidRDefault="00000000" w:rsidP="000A52AB">
      <w:pPr>
        <w:spacing w:before="120" w:after="200" w:line="288" w:lineRule="auto"/>
        <w:ind w:right="600"/>
        <w:rPr>
          <w:rFonts w:ascii="Nunito" w:eastAsia="Proxima Nova" w:hAnsi="Nunito" w:cs="Proxima Nova"/>
          <w:color w:val="073763"/>
          <w:sz w:val="28"/>
          <w:szCs w:val="28"/>
        </w:rPr>
      </w:pPr>
      <w:r w:rsidRPr="000A52AB">
        <w:rPr>
          <w:rFonts w:ascii="Nunito" w:eastAsia="Nunito" w:hAnsi="Nunito" w:cs="Nunito"/>
          <w:color w:val="003865"/>
          <w:sz w:val="24"/>
          <w:szCs w:val="24"/>
          <w:highlight w:val="white"/>
        </w:rPr>
        <w:t>To help you be as prepared as possible, we have collected our best tips to make the most out of the Black Friday-Cyber Monday weekend.</w:t>
      </w:r>
    </w:p>
    <w:p w14:paraId="7A5863E9" w14:textId="77777777" w:rsidR="005C40F0" w:rsidRPr="000A52AB" w:rsidRDefault="00000000" w:rsidP="000A52AB">
      <w:pPr>
        <w:widowControl w:val="0"/>
        <w:spacing w:before="408" w:line="240" w:lineRule="auto"/>
        <w:ind w:left="19"/>
        <w:rPr>
          <w:rFonts w:ascii="Nunito" w:eastAsia="Nunito" w:hAnsi="Nunito" w:cs="Nunito"/>
          <w:b/>
          <w:color w:val="003865"/>
          <w:sz w:val="24"/>
          <w:szCs w:val="24"/>
          <w:highlight w:val="white"/>
        </w:rPr>
      </w:pPr>
      <w:r w:rsidRPr="000A52AB">
        <w:rPr>
          <w:rFonts w:ascii="Nunito" w:eastAsia="Nunito" w:hAnsi="Nunito" w:cs="Nunito"/>
          <w:b/>
          <w:color w:val="003865"/>
          <w:sz w:val="24"/>
          <w:szCs w:val="24"/>
          <w:highlight w:val="white"/>
        </w:rPr>
        <w:t>Here are our five top tips:</w:t>
      </w:r>
    </w:p>
    <w:p w14:paraId="7A5863EA" w14:textId="688E05C6" w:rsidR="005C40F0" w:rsidRPr="000A52AB" w:rsidRDefault="00000000" w:rsidP="000A52AB">
      <w:pPr>
        <w:widowControl w:val="0"/>
        <w:numPr>
          <w:ilvl w:val="0"/>
          <w:numId w:val="1"/>
        </w:numPr>
        <w:spacing w:before="453" w:line="278" w:lineRule="auto"/>
        <w:ind w:right="163"/>
        <w:rPr>
          <w:rFonts w:ascii="Nunito" w:eastAsia="Nunito" w:hAnsi="Nunito" w:cs="Nunito"/>
          <w:color w:val="003865"/>
          <w:sz w:val="24"/>
          <w:szCs w:val="24"/>
          <w:highlight w:val="white"/>
        </w:rPr>
      </w:pPr>
      <w:r w:rsidRPr="000A52AB">
        <w:rPr>
          <w:rFonts w:ascii="Nunito" w:eastAsia="Nunito" w:hAnsi="Nunito" w:cs="Nunito"/>
          <w:b/>
          <w:color w:val="003865"/>
          <w:sz w:val="24"/>
          <w:szCs w:val="24"/>
          <w:highlight w:val="white"/>
        </w:rPr>
        <w:t>Make a list</w:t>
      </w:r>
      <w:r w:rsidRPr="000A52AB">
        <w:rPr>
          <w:rFonts w:ascii="Nunito" w:eastAsia="Nunito" w:hAnsi="Nunito" w:cs="Nunito"/>
          <w:color w:val="003865"/>
          <w:sz w:val="24"/>
          <w:szCs w:val="24"/>
          <w:highlight w:val="white"/>
        </w:rPr>
        <w:br/>
        <w:t xml:space="preserve">Think about what you need and what you would like to buy in advance. These can be gifts for the festive season, new things for your home, or just something nice for yourself. If you have been thinking about bigger </w:t>
      </w:r>
      <w:r w:rsidRPr="000A52AB">
        <w:rPr>
          <w:rFonts w:ascii="Nunito" w:eastAsia="Nunito" w:hAnsi="Nunito" w:cs="Nunito"/>
          <w:color w:val="003865"/>
          <w:sz w:val="24"/>
          <w:szCs w:val="24"/>
          <w:highlight w:val="white"/>
        </w:rPr>
        <w:lastRenderedPageBreak/>
        <w:t>purchases like kitchen appliances or tech gadgets, this might be the best time of the year to do it. Also</w:t>
      </w:r>
      <w:r w:rsidR="000A52AB">
        <w:rPr>
          <w:rFonts w:ascii="Nunito" w:eastAsia="Nunito" w:hAnsi="Nunito" w:cs="Nunito"/>
          <w:color w:val="003865"/>
          <w:sz w:val="24"/>
          <w:szCs w:val="24"/>
          <w:highlight w:val="white"/>
        </w:rPr>
        <w:t>,</w:t>
      </w:r>
      <w:r w:rsidRPr="000A52AB">
        <w:rPr>
          <w:rFonts w:ascii="Nunito" w:eastAsia="Nunito" w:hAnsi="Nunito" w:cs="Nunito"/>
          <w:color w:val="003865"/>
          <w:sz w:val="24"/>
          <w:szCs w:val="24"/>
          <w:highlight w:val="white"/>
        </w:rPr>
        <w:t xml:space="preserve"> make a note of any alternatives in case what you want is sold out or isn’t on offer. Having a list helps you feel more prepared and will prevent you from impulsively buying things you don’t need.</w:t>
      </w:r>
      <w:r w:rsidRPr="000A52AB">
        <w:rPr>
          <w:rFonts w:ascii="Nunito" w:eastAsia="Nunito" w:hAnsi="Nunito" w:cs="Nunito"/>
          <w:color w:val="003865"/>
          <w:sz w:val="24"/>
          <w:szCs w:val="24"/>
          <w:highlight w:val="white"/>
        </w:rPr>
        <w:br/>
      </w:r>
    </w:p>
    <w:p w14:paraId="7A5863EB" w14:textId="22AD231F" w:rsidR="005C40F0" w:rsidRPr="000A52AB" w:rsidRDefault="00000000" w:rsidP="000A52AB">
      <w:pPr>
        <w:widowControl w:val="0"/>
        <w:numPr>
          <w:ilvl w:val="0"/>
          <w:numId w:val="1"/>
        </w:numPr>
        <w:pBdr>
          <w:top w:val="nil"/>
          <w:left w:val="nil"/>
          <w:bottom w:val="nil"/>
          <w:right w:val="nil"/>
          <w:between w:val="nil"/>
        </w:pBdr>
        <w:spacing w:line="240" w:lineRule="auto"/>
        <w:rPr>
          <w:rFonts w:ascii="Nunito" w:eastAsia="Nunito" w:hAnsi="Nunito" w:cs="Nunito"/>
          <w:color w:val="003865"/>
          <w:sz w:val="24"/>
          <w:szCs w:val="24"/>
          <w:highlight w:val="white"/>
        </w:rPr>
      </w:pPr>
      <w:r w:rsidRPr="000A52AB">
        <w:rPr>
          <w:rFonts w:ascii="Nunito" w:eastAsia="Nunito" w:hAnsi="Nunito" w:cs="Nunito"/>
          <w:b/>
          <w:color w:val="003865"/>
          <w:sz w:val="24"/>
          <w:szCs w:val="24"/>
          <w:highlight w:val="white"/>
        </w:rPr>
        <w:t xml:space="preserve">Use your </w:t>
      </w:r>
      <w:r w:rsidRPr="000A52AB">
        <w:rPr>
          <w:rFonts w:ascii="Nunito" w:eastAsia="Nunito" w:hAnsi="Nunito" w:cs="Nunito"/>
          <w:b/>
          <w:color w:val="003865"/>
          <w:sz w:val="24"/>
          <w:szCs w:val="24"/>
          <w:highlight w:val="yellow"/>
        </w:rPr>
        <w:t>[platform name]</w:t>
      </w:r>
      <w:r w:rsidRPr="000A52AB">
        <w:rPr>
          <w:rFonts w:ascii="Nunito" w:eastAsia="Nunito" w:hAnsi="Nunito" w:cs="Nunito"/>
          <w:b/>
          <w:color w:val="003865"/>
          <w:sz w:val="24"/>
          <w:szCs w:val="24"/>
          <w:highlight w:val="white"/>
        </w:rPr>
        <w:t xml:space="preserve"> discounts</w:t>
      </w:r>
      <w:r w:rsidRPr="000A52AB">
        <w:rPr>
          <w:rFonts w:ascii="Nunito" w:eastAsia="Nova Mono" w:hAnsi="Nunito" w:cs="Nova Mono"/>
          <w:color w:val="003865"/>
          <w:sz w:val="24"/>
          <w:szCs w:val="24"/>
          <w:highlight w:val="white"/>
        </w:rPr>
        <w:br/>
        <w:t xml:space="preserve">Check your list against your </w:t>
      </w:r>
      <w:proofErr w:type="spellStart"/>
      <w:r w:rsidRPr="000A52AB">
        <w:rPr>
          <w:rFonts w:ascii="Nunito" w:eastAsia="Nova Mono" w:hAnsi="Nunito" w:cs="Nova Mono"/>
          <w:color w:val="003865"/>
          <w:sz w:val="24"/>
          <w:szCs w:val="24"/>
          <w:highlight w:val="white"/>
        </w:rPr>
        <w:t>SmartSpending</w:t>
      </w:r>
      <w:proofErr w:type="spellEnd"/>
      <w:r w:rsidRPr="000A52AB">
        <w:rPr>
          <w:rFonts w:ascii="Nunito" w:eastAsia="Nova Mono" w:hAnsi="Nunito" w:cs="Nova Mono"/>
          <w:color w:val="003865"/>
          <w:sz w:val="24"/>
          <w:szCs w:val="24"/>
          <w:highlight w:val="white"/>
        </w:rPr>
        <w:t xml:space="preserve">™ retailers </w:t>
      </w:r>
      <w:r w:rsidR="008C4CE1">
        <w:rPr>
          <w:rFonts w:ascii="Nunito" w:eastAsia="Nova Mono" w:hAnsi="Nunito" w:cs="Nova Mono"/>
          <w:color w:val="003865"/>
          <w:sz w:val="24"/>
          <w:szCs w:val="24"/>
          <w:highlight w:val="white"/>
        </w:rPr>
        <w:t xml:space="preserve">to </w:t>
      </w:r>
      <w:r w:rsidRPr="000A52AB">
        <w:rPr>
          <w:rFonts w:ascii="Nunito" w:eastAsia="Nova Mono" w:hAnsi="Nunito" w:cs="Nova Mono"/>
          <w:color w:val="003865"/>
          <w:sz w:val="24"/>
          <w:szCs w:val="24"/>
          <w:highlight w:val="white"/>
        </w:rPr>
        <w:t xml:space="preserve">know where you can make an even bigger saving with discounts or </w:t>
      </w:r>
      <w:r w:rsidR="008C4CE1">
        <w:rPr>
          <w:rFonts w:ascii="Nunito" w:eastAsia="Nova Mono" w:hAnsi="Nunito" w:cs="Nova Mono"/>
          <w:color w:val="003865"/>
          <w:sz w:val="24"/>
          <w:szCs w:val="24"/>
          <w:highlight w:val="white"/>
        </w:rPr>
        <w:t>c</w:t>
      </w:r>
      <w:r w:rsidRPr="000A52AB">
        <w:rPr>
          <w:rFonts w:ascii="Nunito" w:eastAsia="Nova Mono" w:hAnsi="Nunito" w:cs="Nova Mono"/>
          <w:color w:val="003865"/>
          <w:sz w:val="24"/>
          <w:szCs w:val="24"/>
          <w:highlight w:val="white"/>
        </w:rPr>
        <w:t>ashback.</w:t>
      </w:r>
      <w:r w:rsidRPr="000A52AB">
        <w:rPr>
          <w:rFonts w:ascii="Nunito" w:eastAsia="Nova Mono" w:hAnsi="Nunito" w:cs="Nova Mono"/>
          <w:color w:val="003865"/>
          <w:sz w:val="24"/>
          <w:szCs w:val="24"/>
          <w:highlight w:val="white"/>
        </w:rPr>
        <w:br/>
      </w:r>
    </w:p>
    <w:p w14:paraId="7A5863EC" w14:textId="6356ECCE" w:rsidR="005C40F0" w:rsidRPr="000A52AB" w:rsidRDefault="00000000" w:rsidP="000A52AB">
      <w:pPr>
        <w:widowControl w:val="0"/>
        <w:numPr>
          <w:ilvl w:val="0"/>
          <w:numId w:val="1"/>
        </w:numPr>
        <w:pBdr>
          <w:top w:val="nil"/>
          <w:left w:val="nil"/>
          <w:bottom w:val="nil"/>
          <w:right w:val="nil"/>
          <w:between w:val="nil"/>
        </w:pBdr>
        <w:spacing w:line="240" w:lineRule="auto"/>
        <w:rPr>
          <w:rFonts w:ascii="Nunito" w:eastAsia="Nunito" w:hAnsi="Nunito" w:cs="Nunito"/>
          <w:color w:val="003865"/>
          <w:sz w:val="24"/>
          <w:szCs w:val="24"/>
          <w:highlight w:val="white"/>
        </w:rPr>
      </w:pPr>
      <w:r w:rsidRPr="000A52AB">
        <w:rPr>
          <w:rFonts w:ascii="Nunito" w:eastAsia="Nunito" w:hAnsi="Nunito" w:cs="Nunito"/>
          <w:b/>
          <w:color w:val="003865"/>
          <w:sz w:val="24"/>
          <w:szCs w:val="24"/>
          <w:highlight w:val="white"/>
        </w:rPr>
        <w:t>Set a budget</w:t>
      </w:r>
      <w:r w:rsidRPr="000A52AB">
        <w:rPr>
          <w:rFonts w:ascii="Nunito" w:eastAsia="Nunito" w:hAnsi="Nunito" w:cs="Nunito"/>
          <w:color w:val="003865"/>
          <w:sz w:val="24"/>
          <w:szCs w:val="24"/>
          <w:highlight w:val="white"/>
        </w:rPr>
        <w:br/>
        <w:t>Decide on a budget and stick to it. Of course</w:t>
      </w:r>
      <w:r w:rsidR="000A52AB">
        <w:rPr>
          <w:rFonts w:ascii="Nunito" w:eastAsia="Nunito" w:hAnsi="Nunito" w:cs="Nunito"/>
          <w:color w:val="003865"/>
          <w:sz w:val="24"/>
          <w:szCs w:val="24"/>
          <w:highlight w:val="white"/>
        </w:rPr>
        <w:t>,</w:t>
      </w:r>
      <w:r w:rsidRPr="000A52AB">
        <w:rPr>
          <w:rFonts w:ascii="Nunito" w:eastAsia="Nunito" w:hAnsi="Nunito" w:cs="Nunito"/>
          <w:color w:val="003865"/>
          <w:sz w:val="24"/>
          <w:szCs w:val="24"/>
          <w:highlight w:val="white"/>
        </w:rPr>
        <w:t xml:space="preserve"> weekends like this are a great opportunity to save, but it’s easy to get swept away and overspend. You don’t want to </w:t>
      </w:r>
      <w:r w:rsidR="000A52AB">
        <w:rPr>
          <w:rFonts w:ascii="Nunito" w:eastAsia="Nunito" w:hAnsi="Nunito" w:cs="Nunito"/>
          <w:color w:val="003865"/>
          <w:sz w:val="24"/>
          <w:szCs w:val="24"/>
          <w:highlight w:val="white"/>
        </w:rPr>
        <w:t>spend</w:t>
      </w:r>
      <w:r w:rsidRPr="000A52AB">
        <w:rPr>
          <w:rFonts w:ascii="Nunito" w:eastAsia="Nunito" w:hAnsi="Nunito" w:cs="Nunito"/>
          <w:color w:val="003865"/>
          <w:sz w:val="24"/>
          <w:szCs w:val="24"/>
          <w:highlight w:val="white"/>
        </w:rPr>
        <w:t xml:space="preserve"> more than</w:t>
      </w:r>
      <w:r w:rsidR="000A52AB">
        <w:rPr>
          <w:rFonts w:ascii="Nunito" w:eastAsia="Nunito" w:hAnsi="Nunito" w:cs="Nunito"/>
          <w:color w:val="003865"/>
          <w:sz w:val="24"/>
          <w:szCs w:val="24"/>
          <w:highlight w:val="white"/>
        </w:rPr>
        <w:t xml:space="preserve"> planned</w:t>
      </w:r>
      <w:r w:rsidRPr="000A52AB">
        <w:rPr>
          <w:rFonts w:ascii="Nunito" w:eastAsia="Nunito" w:hAnsi="Nunito" w:cs="Nunito"/>
          <w:color w:val="003865"/>
          <w:sz w:val="24"/>
          <w:szCs w:val="24"/>
          <w:highlight w:val="white"/>
        </w:rPr>
        <w:t xml:space="preserve"> and regret it the week after. So set a budget, ideally per category, and keep track of it.</w:t>
      </w:r>
      <w:r w:rsidRPr="000A52AB">
        <w:rPr>
          <w:rFonts w:ascii="Nunito" w:eastAsia="Nunito" w:hAnsi="Nunito" w:cs="Nunito"/>
          <w:color w:val="003865"/>
          <w:sz w:val="24"/>
          <w:szCs w:val="24"/>
          <w:highlight w:val="white"/>
        </w:rPr>
        <w:br/>
      </w:r>
    </w:p>
    <w:p w14:paraId="7A5863ED" w14:textId="77777777" w:rsidR="005C40F0" w:rsidRPr="000A52AB" w:rsidRDefault="00000000" w:rsidP="000A52AB">
      <w:pPr>
        <w:widowControl w:val="0"/>
        <w:numPr>
          <w:ilvl w:val="0"/>
          <w:numId w:val="1"/>
        </w:numPr>
        <w:pBdr>
          <w:top w:val="nil"/>
          <w:left w:val="nil"/>
          <w:bottom w:val="nil"/>
          <w:right w:val="nil"/>
          <w:between w:val="nil"/>
        </w:pBdr>
        <w:spacing w:line="240" w:lineRule="auto"/>
        <w:rPr>
          <w:rFonts w:ascii="Nunito" w:eastAsia="Nunito" w:hAnsi="Nunito" w:cs="Nunito"/>
          <w:color w:val="003865"/>
          <w:sz w:val="24"/>
          <w:szCs w:val="24"/>
          <w:highlight w:val="white"/>
        </w:rPr>
      </w:pPr>
      <w:r w:rsidRPr="000A52AB">
        <w:rPr>
          <w:rFonts w:ascii="Nunito" w:eastAsia="Nunito" w:hAnsi="Nunito" w:cs="Nunito"/>
          <w:b/>
          <w:color w:val="003865"/>
          <w:sz w:val="24"/>
          <w:szCs w:val="24"/>
          <w:highlight w:val="white"/>
        </w:rPr>
        <w:t>Compare offers</w:t>
      </w:r>
      <w:r w:rsidRPr="000A52AB">
        <w:rPr>
          <w:rFonts w:ascii="Nunito" w:eastAsia="Nunito" w:hAnsi="Nunito" w:cs="Nunito"/>
          <w:color w:val="003865"/>
          <w:sz w:val="24"/>
          <w:szCs w:val="24"/>
          <w:highlight w:val="white"/>
        </w:rPr>
        <w:br/>
        <w:t>Check products on multiple sites to make sure you really are getting the best deal!</w:t>
      </w:r>
      <w:r w:rsidRPr="000A52AB">
        <w:rPr>
          <w:rFonts w:ascii="Nunito" w:eastAsia="Nunito" w:hAnsi="Nunito" w:cs="Nunito"/>
          <w:color w:val="003865"/>
          <w:sz w:val="24"/>
          <w:szCs w:val="24"/>
          <w:highlight w:val="white"/>
        </w:rPr>
        <w:br/>
      </w:r>
    </w:p>
    <w:p w14:paraId="7A5863EE" w14:textId="4591684D" w:rsidR="005C40F0" w:rsidRPr="000A52AB" w:rsidRDefault="00000000" w:rsidP="000A52AB">
      <w:pPr>
        <w:widowControl w:val="0"/>
        <w:numPr>
          <w:ilvl w:val="0"/>
          <w:numId w:val="1"/>
        </w:numPr>
        <w:pBdr>
          <w:top w:val="nil"/>
          <w:left w:val="nil"/>
          <w:bottom w:val="nil"/>
          <w:right w:val="nil"/>
          <w:between w:val="nil"/>
        </w:pBdr>
        <w:spacing w:line="240" w:lineRule="auto"/>
        <w:rPr>
          <w:rFonts w:ascii="Nunito" w:eastAsia="Nunito" w:hAnsi="Nunito" w:cs="Nunito"/>
          <w:color w:val="003865"/>
          <w:sz w:val="24"/>
          <w:szCs w:val="24"/>
          <w:highlight w:val="white"/>
        </w:rPr>
      </w:pPr>
      <w:r w:rsidRPr="000A52AB">
        <w:rPr>
          <w:rFonts w:ascii="Nunito" w:eastAsia="Nunito" w:hAnsi="Nunito" w:cs="Nunito"/>
          <w:b/>
          <w:color w:val="003865"/>
          <w:sz w:val="24"/>
          <w:szCs w:val="24"/>
          <w:highlight w:val="white"/>
        </w:rPr>
        <w:t>Don’t miss out on early deals</w:t>
      </w:r>
      <w:r w:rsidRPr="000A52AB">
        <w:rPr>
          <w:rFonts w:ascii="Nunito" w:eastAsia="Nunito" w:hAnsi="Nunito" w:cs="Nunito"/>
          <w:color w:val="003865"/>
          <w:sz w:val="24"/>
          <w:szCs w:val="24"/>
          <w:highlight w:val="white"/>
        </w:rPr>
        <w:br/>
        <w:t>Don’t wait until Friday the 2</w:t>
      </w:r>
      <w:r w:rsidR="00F81A56">
        <w:rPr>
          <w:rFonts w:ascii="Nunito" w:eastAsia="Nunito" w:hAnsi="Nunito" w:cs="Nunito"/>
          <w:color w:val="003865"/>
          <w:sz w:val="24"/>
          <w:szCs w:val="24"/>
          <w:highlight w:val="white"/>
        </w:rPr>
        <w:t>9</w:t>
      </w:r>
      <w:r w:rsidRPr="000A52AB">
        <w:rPr>
          <w:rFonts w:ascii="Nunito" w:eastAsia="Nunito" w:hAnsi="Nunito" w:cs="Nunito"/>
          <w:color w:val="003865"/>
          <w:sz w:val="24"/>
          <w:szCs w:val="24"/>
          <w:highlight w:val="white"/>
          <w:vertAlign w:val="superscript"/>
        </w:rPr>
        <w:t>th</w:t>
      </w:r>
      <w:r w:rsidRPr="000A52AB">
        <w:rPr>
          <w:rFonts w:ascii="Nunito" w:eastAsia="Nunito" w:hAnsi="Nunito" w:cs="Nunito"/>
          <w:color w:val="003865"/>
          <w:sz w:val="24"/>
          <w:szCs w:val="24"/>
          <w:highlight w:val="white"/>
        </w:rPr>
        <w:t xml:space="preserve"> to start browsing! Make sure to keep an eye out for savings the whole month of November, since retailers might decide to treat their customers to discounts early!</w:t>
      </w:r>
    </w:p>
    <w:p w14:paraId="7A5863EF" w14:textId="77777777" w:rsidR="005C40F0" w:rsidRPr="000A52AB" w:rsidRDefault="005C40F0" w:rsidP="000A52AB">
      <w:pPr>
        <w:spacing w:before="120" w:after="200" w:line="288" w:lineRule="auto"/>
        <w:ind w:right="600"/>
        <w:rPr>
          <w:rFonts w:ascii="Nunito" w:eastAsia="Nunito" w:hAnsi="Nunito" w:cs="Nunito"/>
          <w:color w:val="003865"/>
          <w:sz w:val="24"/>
          <w:szCs w:val="24"/>
          <w:highlight w:val="white"/>
        </w:rPr>
      </w:pPr>
    </w:p>
    <w:p w14:paraId="7A5863F0" w14:textId="77777777" w:rsidR="005C40F0" w:rsidRPr="000A52AB" w:rsidRDefault="00000000" w:rsidP="000A52AB">
      <w:pPr>
        <w:widowControl w:val="0"/>
        <w:pBdr>
          <w:top w:val="nil"/>
          <w:left w:val="nil"/>
          <w:bottom w:val="nil"/>
          <w:right w:val="nil"/>
          <w:between w:val="nil"/>
        </w:pBdr>
        <w:spacing w:before="408" w:line="240" w:lineRule="auto"/>
        <w:ind w:left="19"/>
        <w:rPr>
          <w:rFonts w:ascii="Nunito" w:eastAsia="Nunito" w:hAnsi="Nunito" w:cs="Nunito"/>
          <w:color w:val="003865"/>
          <w:sz w:val="24"/>
          <w:szCs w:val="24"/>
          <w:highlight w:val="white"/>
        </w:rPr>
      </w:pPr>
      <w:r w:rsidRPr="000A52AB">
        <w:rPr>
          <w:rFonts w:ascii="Nunito" w:eastAsia="Nunito" w:hAnsi="Nunito" w:cs="Nunito"/>
          <w:color w:val="003865"/>
          <w:sz w:val="24"/>
          <w:szCs w:val="24"/>
          <w:highlight w:val="white"/>
        </w:rPr>
        <w:t xml:space="preserve">To make scoring the best Black Friday deals even easier, we now have </w:t>
      </w:r>
      <w:proofErr w:type="spellStart"/>
      <w:r w:rsidRPr="000A52AB">
        <w:rPr>
          <w:rFonts w:ascii="Nunito" w:eastAsia="Nunito" w:hAnsi="Nunito" w:cs="Nunito"/>
          <w:color w:val="003865"/>
          <w:sz w:val="24"/>
          <w:szCs w:val="24"/>
          <w:highlight w:val="white"/>
        </w:rPr>
        <w:t>ApplePay</w:t>
      </w:r>
      <w:proofErr w:type="spellEnd"/>
      <w:r w:rsidRPr="000A52AB">
        <w:rPr>
          <w:rFonts w:ascii="Nunito" w:eastAsia="Nunito" w:hAnsi="Nunito" w:cs="Nunito"/>
          <w:color w:val="003865"/>
          <w:sz w:val="24"/>
          <w:szCs w:val="24"/>
          <w:highlight w:val="white"/>
        </w:rPr>
        <w:t xml:space="preserve"> on our </w:t>
      </w:r>
      <w:proofErr w:type="spellStart"/>
      <w:r w:rsidRPr="000A52AB">
        <w:rPr>
          <w:rFonts w:ascii="Nunito" w:eastAsia="Nunito" w:hAnsi="Nunito" w:cs="Nunito"/>
          <w:color w:val="003865"/>
          <w:sz w:val="24"/>
          <w:szCs w:val="24"/>
          <w:highlight w:val="white"/>
        </w:rPr>
        <w:t>SmartSpending</w:t>
      </w:r>
      <w:r w:rsidRPr="000A52AB">
        <w:rPr>
          <w:rFonts w:ascii="Nunito" w:eastAsia="Nunito" w:hAnsi="Nunito" w:cs="Nunito"/>
          <w:color w:val="003865"/>
          <w:sz w:val="24"/>
          <w:szCs w:val="24"/>
          <w:highlight w:val="white"/>
          <w:vertAlign w:val="superscript"/>
        </w:rPr>
        <w:t>TM</w:t>
      </w:r>
      <w:proofErr w:type="spellEnd"/>
      <w:r w:rsidRPr="000A52AB">
        <w:rPr>
          <w:rFonts w:ascii="Nunito" w:eastAsia="Nunito" w:hAnsi="Nunito" w:cs="Nunito"/>
          <w:color w:val="003865"/>
          <w:sz w:val="24"/>
          <w:szCs w:val="24"/>
          <w:highlight w:val="white"/>
        </w:rPr>
        <w:t xml:space="preserve"> App! This means that, whether you’re at home or on-the-go, getting your discount vouchers takes less than a minute. Just head to your Google Play or App Store, search for ‘</w:t>
      </w:r>
      <w:proofErr w:type="spellStart"/>
      <w:r w:rsidRPr="000A52AB">
        <w:rPr>
          <w:rFonts w:ascii="Nunito" w:eastAsia="Nunito" w:hAnsi="Nunito" w:cs="Nunito"/>
          <w:color w:val="003865"/>
          <w:sz w:val="24"/>
          <w:szCs w:val="24"/>
          <w:highlight w:val="white"/>
        </w:rPr>
        <w:t>SmartSpending</w:t>
      </w:r>
      <w:proofErr w:type="spellEnd"/>
      <w:r w:rsidRPr="000A52AB">
        <w:rPr>
          <w:rFonts w:ascii="Nunito" w:eastAsia="Nunito" w:hAnsi="Nunito" w:cs="Nunito"/>
          <w:color w:val="003865"/>
          <w:sz w:val="24"/>
          <w:szCs w:val="24"/>
          <w:highlight w:val="white"/>
        </w:rPr>
        <w:t>’ and download the app today.</w:t>
      </w:r>
    </w:p>
    <w:p w14:paraId="7A5863F1" w14:textId="77777777" w:rsidR="005C40F0" w:rsidRPr="000A52AB" w:rsidRDefault="00000000" w:rsidP="000A52AB">
      <w:pPr>
        <w:widowControl w:val="0"/>
        <w:pBdr>
          <w:top w:val="nil"/>
          <w:left w:val="nil"/>
          <w:bottom w:val="nil"/>
          <w:right w:val="nil"/>
          <w:between w:val="nil"/>
        </w:pBdr>
        <w:spacing w:before="408" w:line="240" w:lineRule="auto"/>
        <w:ind w:left="19"/>
        <w:rPr>
          <w:rFonts w:ascii="Nunito" w:eastAsia="Nunito" w:hAnsi="Nunito" w:cs="Nunito"/>
          <w:color w:val="003865"/>
          <w:sz w:val="24"/>
          <w:szCs w:val="24"/>
          <w:highlight w:val="white"/>
        </w:rPr>
      </w:pPr>
      <w:r w:rsidRPr="000A52AB">
        <w:rPr>
          <w:rFonts w:ascii="Nunito" w:eastAsia="Nunito" w:hAnsi="Nunito" w:cs="Nunito"/>
          <w:color w:val="003865"/>
          <w:sz w:val="24"/>
          <w:szCs w:val="24"/>
          <w:highlight w:val="white"/>
        </w:rPr>
        <w:t>Happy saving!</w:t>
      </w:r>
      <w:r w:rsidRPr="000A52AB">
        <w:rPr>
          <w:rFonts w:ascii="Nunito" w:eastAsia="Nunito" w:hAnsi="Nunito" w:cs="Nunito"/>
          <w:color w:val="003865"/>
          <w:sz w:val="24"/>
          <w:szCs w:val="24"/>
          <w:highlight w:val="white"/>
        </w:rPr>
        <w:br/>
      </w:r>
      <w:r w:rsidRPr="000A52AB">
        <w:rPr>
          <w:rFonts w:ascii="Nunito" w:eastAsia="Nunito" w:hAnsi="Nunito" w:cs="Nunito"/>
          <w:color w:val="003865"/>
          <w:sz w:val="24"/>
          <w:szCs w:val="24"/>
          <w:highlight w:val="white"/>
        </w:rPr>
        <w:br/>
      </w:r>
      <w:r w:rsidRPr="000A52AB">
        <w:rPr>
          <w:rFonts w:ascii="Nunito" w:eastAsia="Nunito" w:hAnsi="Nunito" w:cs="Nunito"/>
          <w:color w:val="003865"/>
          <w:sz w:val="24"/>
          <w:szCs w:val="24"/>
          <w:highlight w:val="white"/>
        </w:rPr>
        <w:br/>
      </w:r>
    </w:p>
    <w:p w14:paraId="7A5863F2" w14:textId="77777777" w:rsidR="005C40F0" w:rsidRPr="000A52AB" w:rsidRDefault="005C40F0" w:rsidP="000A52AB">
      <w:pPr>
        <w:spacing w:before="120" w:after="200" w:line="288" w:lineRule="auto"/>
        <w:ind w:right="600"/>
        <w:rPr>
          <w:rFonts w:ascii="Nunito" w:eastAsia="Nunito" w:hAnsi="Nunito" w:cs="Nunito"/>
          <w:color w:val="003865"/>
          <w:sz w:val="24"/>
          <w:szCs w:val="24"/>
          <w:highlight w:val="white"/>
        </w:rPr>
      </w:pPr>
    </w:p>
    <w:sectPr w:rsidR="005C40F0" w:rsidRPr="000A52AB">
      <w:headerReference w:type="first" r:id="rId7"/>
      <w:pgSz w:w="11909" w:h="16834"/>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F4F0" w14:textId="77777777" w:rsidR="009D64DC" w:rsidRDefault="009D64DC">
      <w:pPr>
        <w:spacing w:line="240" w:lineRule="auto"/>
      </w:pPr>
      <w:r>
        <w:separator/>
      </w:r>
    </w:p>
  </w:endnote>
  <w:endnote w:type="continuationSeparator" w:id="0">
    <w:p w14:paraId="2B2816EC" w14:textId="77777777" w:rsidR="009D64DC" w:rsidRDefault="009D64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w:altName w:val="Calibri"/>
    <w:panose1 w:val="00000000000000000000"/>
    <w:charset w:val="00"/>
    <w:family w:val="auto"/>
    <w:pitch w:val="variable"/>
    <w:sig w:usb0="A00002FF" w:usb1="5000204B" w:usb2="00000000" w:usb3="00000000" w:csb0="00000197" w:csb1="00000000"/>
  </w:font>
  <w:font w:name="Proxima Nova">
    <w:altName w:val="Tahoma"/>
    <w:charset w:val="00"/>
    <w:family w:val="auto"/>
    <w:pitch w:val="default"/>
  </w:font>
  <w:font w:name="Nova Mono">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62E4" w14:textId="77777777" w:rsidR="009D64DC" w:rsidRDefault="009D64DC">
      <w:pPr>
        <w:spacing w:line="240" w:lineRule="auto"/>
      </w:pPr>
      <w:r>
        <w:separator/>
      </w:r>
    </w:p>
  </w:footnote>
  <w:footnote w:type="continuationSeparator" w:id="0">
    <w:p w14:paraId="101B4FEC" w14:textId="77777777" w:rsidR="009D64DC" w:rsidRDefault="009D64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863F3" w14:textId="211E2459" w:rsidR="005C40F0" w:rsidRDefault="003720B9">
    <w:pPr>
      <w:spacing w:before="120" w:after="200" w:line="288" w:lineRule="auto"/>
      <w:jc w:val="both"/>
      <w:rPr>
        <w:rFonts w:ascii="Proxima Nova" w:eastAsia="Proxima Nova" w:hAnsi="Proxima Nova" w:cs="Proxima Nova"/>
        <w:b/>
        <w:color w:val="00A3E0"/>
        <w:sz w:val="36"/>
        <w:szCs w:val="36"/>
      </w:rPr>
    </w:pPr>
    <w:r>
      <w:rPr>
        <w:rFonts w:ascii="Proxima Nova" w:eastAsia="Proxima Nova" w:hAnsi="Proxima Nova" w:cs="Proxima Nova"/>
        <w:b/>
        <w:noProof/>
        <w:color w:val="00A3E0"/>
        <w:sz w:val="36"/>
        <w:szCs w:val="36"/>
      </w:rPr>
      <w:drawing>
        <wp:anchor distT="0" distB="0" distL="114300" distR="114300" simplePos="0" relativeHeight="251659264" behindDoc="1" locked="0" layoutInCell="1" allowOverlap="1" wp14:anchorId="6F611666" wp14:editId="537FD607">
          <wp:simplePos x="0" y="0"/>
          <wp:positionH relativeFrom="column">
            <wp:posOffset>4162425</wp:posOffset>
          </wp:positionH>
          <wp:positionV relativeFrom="paragraph">
            <wp:posOffset>38100</wp:posOffset>
          </wp:positionV>
          <wp:extent cx="1924050" cy="632460"/>
          <wp:effectExtent l="0" t="0" r="0" b="0"/>
          <wp:wrapTight wrapText="bothSides">
            <wp:wrapPolygon edited="0">
              <wp:start x="0" y="0"/>
              <wp:lineTo x="0" y="20819"/>
              <wp:lineTo x="21386" y="20819"/>
              <wp:lineTo x="21386" y="0"/>
              <wp:lineTo x="0" y="0"/>
            </wp:wrapPolygon>
          </wp:wrapTight>
          <wp:docPr id="1174491365" name="Picture 1" descr="A red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491365" name="Picture 1" descr="A red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24050" cy="632460"/>
                  </a:xfrm>
                  <a:prstGeom prst="rect">
                    <a:avLst/>
                  </a:prstGeom>
                </pic:spPr>
              </pic:pic>
            </a:graphicData>
          </a:graphic>
        </wp:anchor>
      </w:drawing>
    </w:r>
    <w:r>
      <w:rPr>
        <w:noProof/>
      </w:rPr>
      <mc:AlternateContent>
        <mc:Choice Requires="wps">
          <w:drawing>
            <wp:anchor distT="228600" distB="228600" distL="228600" distR="228600" simplePos="0" relativeHeight="251658240" behindDoc="0" locked="0" layoutInCell="1" hidden="0" allowOverlap="1" wp14:anchorId="7A5863F8" wp14:editId="55C8B1A9">
              <wp:simplePos x="0" y="0"/>
              <wp:positionH relativeFrom="column">
                <wp:posOffset>-1409699</wp:posOffset>
              </wp:positionH>
              <wp:positionV relativeFrom="paragraph">
                <wp:posOffset>485775</wp:posOffset>
              </wp:positionV>
              <wp:extent cx="1085850" cy="74519"/>
              <wp:effectExtent l="0" t="0" r="0" b="0"/>
              <wp:wrapSquare wrapText="bothSides" distT="228600" distB="228600" distL="228600" distR="228600"/>
              <wp:docPr id="1" name="Rectangle 1"/>
              <wp:cNvGraphicFramePr/>
              <a:graphic xmlns:a="http://schemas.openxmlformats.org/drawingml/2006/main">
                <a:graphicData uri="http://schemas.microsoft.com/office/word/2010/wordprocessingShape">
                  <wps:wsp>
                    <wps:cNvSpPr/>
                    <wps:spPr>
                      <a:xfrm>
                        <a:off x="1533525" y="762000"/>
                        <a:ext cx="952500" cy="47700"/>
                      </a:xfrm>
                      <a:prstGeom prst="rect">
                        <a:avLst/>
                      </a:prstGeom>
                      <a:solidFill>
                        <a:srgbClr val="00A3E0"/>
                      </a:solidFill>
                      <a:ln>
                        <a:noFill/>
                      </a:ln>
                    </wps:spPr>
                    <wps:txbx>
                      <w:txbxContent>
                        <w:p w14:paraId="7A5863FC" w14:textId="77777777" w:rsidR="005C40F0" w:rsidRDefault="005C40F0">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A5863F8" id="Rectangle 1" o:spid="_x0000_s1026" style="position:absolute;left:0;text-align:left;margin-left:-111pt;margin-top:38.25pt;width:85.5pt;height:5.85pt;z-index:251658240;visibility:visible;mso-wrap-style:square;mso-wrap-distance-left:18pt;mso-wrap-distance-top:18pt;mso-wrap-distance-right:18pt;mso-wrap-distance-bottom:18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91lyAEAAIIDAAAOAAAAZHJzL2Uyb0RvYy54bWysU8Fu2zAMvQ/YPwi6L3aSplmNOEXRLsOA&#10;Yg3Q7QNkWY4FyJJGKrHz96Nkr8m227CLLIrU03uP9OZ+6Aw7KUDtbMnns5wzZaWrtT2U/Pu33YeP&#10;nGEQthbGWVXys0J+v33/btP7Qi1c60ytgBGIxaL3JW9D8EWWoWxVJ3DmvLKUbBx0IlAIh6wG0RN6&#10;Z7JFnt9mvYPag5MKkU6fxiTfJvymUTK8NA2qwEzJiVtIK6S1imu23YjiAMK3Wk40xD+w6IS29Ogb&#10;1JMIgh1B/wXVaQkOXRNm0nWZaxotVdJAaub5H2peW+FV0kLmoH+zCf8frPx6evV7IBt6jwXSNqoY&#10;Gujil/ixgdq6Wi5XixVn55Kvb8n2yTc1BCYpf0dJOmOS8jfr9ZjOLjAeMHxWrmNxU3KgriSzxOkZ&#10;Az1Npb9K4qvojK532pgUwKF6NMBOInYwf1h+So/Tld/KjI3F1sVrI2I8yS6i4i4M1TAprVx93gND&#10;L3eaSD0LDHsB1Po5Zz2NQ8nxx1GA4sx8seT33fwmGhCuA7gOqutAWNk6mjIZgLMxeAxp6kaWD8fg&#10;Gp2kR14jmYkuNTo5Mg1lnKTrOFVdfp3tTwAAAP//AwBQSwMEFAAGAAgAAAAhAK/EjdjgAAAACgEA&#10;AA8AAABkcnMvZG93bnJldi54bWxMj8FOwzAQRO9I/IO1SNxSp4aGEOJUCAkOHCIoPXB0kiWOGq+j&#10;2G3D37Oc4Dg7o9k35XZxozjhHAZPGtarFARS67uBeg37j+ckBxGioc6MnlDDNwbYVpcXpSk6f6Z3&#10;PO1iL7iEQmE02BinQsrQWnQmrPyExN6Xn52JLOdedrM5c7kbpUrTTDozEH+wZsIni+1hd3Qa4sur&#10;ujk0vZJ2ut9nn7d1W7/VWl9fLY8PICIu8S8Mv/iMDhUzNf5IXRCjhkQpxWOihrtsA4ITyWbNh0ZD&#10;niuQVSn/T6h+AAAA//8DAFBLAQItABQABgAIAAAAIQC2gziS/gAAAOEBAAATAAAAAAAAAAAAAAAA&#10;AAAAAABbQ29udGVudF9UeXBlc10ueG1sUEsBAi0AFAAGAAgAAAAhADj9If/WAAAAlAEAAAsAAAAA&#10;AAAAAAAAAAAALwEAAF9yZWxzLy5yZWxzUEsBAi0AFAAGAAgAAAAhAO7X3WXIAQAAggMAAA4AAAAA&#10;AAAAAAAAAAAALgIAAGRycy9lMm9Eb2MueG1sUEsBAi0AFAAGAAgAAAAhAK/EjdjgAAAACgEAAA8A&#10;AAAAAAAAAAAAAAAAIgQAAGRycy9kb3ducmV2LnhtbFBLBQYAAAAABAAEAPMAAAAvBQAAAAA=&#10;" fillcolor="#00a3e0" stroked="f">
              <v:textbox inset="2.53958mm,2.53958mm,2.53958mm,2.53958mm">
                <w:txbxContent>
                  <w:p w14:paraId="7A5863FC" w14:textId="77777777" w:rsidR="005C40F0" w:rsidRDefault="005C40F0">
                    <w:pPr>
                      <w:spacing w:line="240" w:lineRule="auto"/>
                      <w:textDirection w:val="btLr"/>
                    </w:pPr>
                  </w:p>
                </w:txbxContent>
              </v:textbox>
              <w10:wrap type="square"/>
            </v:rect>
          </w:pict>
        </mc:Fallback>
      </mc:AlternateContent>
    </w:r>
  </w:p>
  <w:tbl>
    <w:tblPr>
      <w:tblStyle w:val="a"/>
      <w:tblW w:w="9450" w:type="dxa"/>
      <w:tblLayout w:type="fixed"/>
      <w:tblLook w:val="0600" w:firstRow="0" w:lastRow="0" w:firstColumn="0" w:lastColumn="0" w:noHBand="1" w:noVBand="1"/>
    </w:tblPr>
    <w:tblGrid>
      <w:gridCol w:w="9450"/>
    </w:tblGrid>
    <w:tr w:rsidR="005C40F0" w14:paraId="7A5863F5" w14:textId="77777777" w:rsidTr="003720B9">
      <w:trPr>
        <w:trHeight w:val="1980"/>
      </w:trPr>
      <w:tc>
        <w:tcPr>
          <w:tcW w:w="6270" w:type="dxa"/>
          <w:shd w:val="clear" w:color="auto" w:fill="auto"/>
          <w:tcMar>
            <w:top w:w="0" w:type="dxa"/>
            <w:left w:w="0" w:type="dxa"/>
            <w:bottom w:w="0" w:type="dxa"/>
            <w:right w:w="0" w:type="dxa"/>
          </w:tcMar>
        </w:tcPr>
        <w:p w14:paraId="7A5863F4" w14:textId="274D8FFE" w:rsidR="005C40F0" w:rsidRDefault="00000000" w:rsidP="003720B9">
          <w:pPr>
            <w:spacing w:before="120" w:after="200" w:line="288" w:lineRule="auto"/>
            <w:rPr>
              <w:rFonts w:ascii="Nunito" w:eastAsia="Nunito" w:hAnsi="Nunito" w:cs="Nunito"/>
              <w:b/>
              <w:color w:val="00A3E0"/>
              <w:sz w:val="26"/>
              <w:szCs w:val="26"/>
            </w:rPr>
          </w:pPr>
          <w:r>
            <w:rPr>
              <w:rFonts w:ascii="Nunito" w:eastAsia="Nunito" w:hAnsi="Nunito" w:cs="Nunito"/>
              <w:b/>
              <w:color w:val="003865"/>
              <w:sz w:val="46"/>
              <w:szCs w:val="46"/>
            </w:rPr>
            <w:t>Black</w:t>
          </w:r>
          <w:r w:rsidR="003720B9">
            <w:rPr>
              <w:rFonts w:ascii="Nunito" w:eastAsia="Nunito" w:hAnsi="Nunito" w:cs="Nunito"/>
              <w:b/>
              <w:color w:val="003865"/>
              <w:sz w:val="46"/>
              <w:szCs w:val="46"/>
            </w:rPr>
            <w:t xml:space="preserve"> </w:t>
          </w:r>
          <w:r>
            <w:rPr>
              <w:rFonts w:ascii="Nunito" w:eastAsia="Nunito" w:hAnsi="Nunito" w:cs="Nunito"/>
              <w:b/>
              <w:color w:val="003865"/>
              <w:sz w:val="46"/>
              <w:szCs w:val="46"/>
            </w:rPr>
            <w:t>Friday 2024</w:t>
          </w:r>
          <w:r>
            <w:rPr>
              <w:rFonts w:ascii="Nunito" w:eastAsia="Nunito" w:hAnsi="Nunito" w:cs="Nunito"/>
              <w:b/>
              <w:color w:val="003865"/>
              <w:sz w:val="46"/>
              <w:szCs w:val="46"/>
            </w:rPr>
            <w:br/>
          </w:r>
          <w:r>
            <w:rPr>
              <w:rFonts w:ascii="Nunito" w:eastAsia="Nunito" w:hAnsi="Nunito" w:cs="Nunito"/>
              <w:b/>
              <w:color w:val="00A3E0"/>
              <w:sz w:val="26"/>
              <w:szCs w:val="26"/>
            </w:rPr>
            <w:t>Employee comms</w:t>
          </w:r>
        </w:p>
      </w:tc>
    </w:tr>
  </w:tbl>
  <w:p w14:paraId="7A5863F6" w14:textId="77777777" w:rsidR="005C40F0" w:rsidRDefault="005C40F0">
    <w:pPr>
      <w:pStyle w:val="Heading2"/>
      <w:keepNext w:val="0"/>
      <w:keepLines w:val="0"/>
      <w:spacing w:before="0" w:after="200"/>
    </w:pPr>
    <w:bookmarkStart w:id="0" w:name="_cmnzwvppktnu" w:colFirst="0" w:colLast="0"/>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C2021"/>
    <w:multiLevelType w:val="multilevel"/>
    <w:tmpl w:val="B2004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1171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0F0"/>
    <w:rsid w:val="000A52AB"/>
    <w:rsid w:val="003720B9"/>
    <w:rsid w:val="005C40F0"/>
    <w:rsid w:val="008C4CE1"/>
    <w:rsid w:val="00971130"/>
    <w:rsid w:val="009D64DC"/>
    <w:rsid w:val="00F81A56"/>
    <w:rsid w:val="00FD4D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863E3"/>
  <w15:docId w15:val="{062754C9-C595-47A0-8D7B-AA098B08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720B9"/>
    <w:pPr>
      <w:tabs>
        <w:tab w:val="center" w:pos="4513"/>
        <w:tab w:val="right" w:pos="9026"/>
      </w:tabs>
      <w:spacing w:line="240" w:lineRule="auto"/>
    </w:pPr>
  </w:style>
  <w:style w:type="character" w:customStyle="1" w:styleId="HeaderChar">
    <w:name w:val="Header Char"/>
    <w:basedOn w:val="DefaultParagraphFont"/>
    <w:link w:val="Header"/>
    <w:uiPriority w:val="99"/>
    <w:rsid w:val="003720B9"/>
  </w:style>
  <w:style w:type="paragraph" w:styleId="Footer">
    <w:name w:val="footer"/>
    <w:basedOn w:val="Normal"/>
    <w:link w:val="FooterChar"/>
    <w:uiPriority w:val="99"/>
    <w:unhideWhenUsed/>
    <w:rsid w:val="003720B9"/>
    <w:pPr>
      <w:tabs>
        <w:tab w:val="center" w:pos="4513"/>
        <w:tab w:val="right" w:pos="9026"/>
      </w:tabs>
      <w:spacing w:line="240" w:lineRule="auto"/>
    </w:pPr>
  </w:style>
  <w:style w:type="character" w:customStyle="1" w:styleId="FooterChar">
    <w:name w:val="Footer Char"/>
    <w:basedOn w:val="DefaultParagraphFont"/>
    <w:link w:val="Footer"/>
    <w:uiPriority w:val="99"/>
    <w:rsid w:val="00372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509</Words>
  <Characters>2273</Characters>
  <Application>Microsoft Office Word</Application>
  <DocSecurity>0</DocSecurity>
  <Lines>56</Lines>
  <Paragraphs>14</Paragraphs>
  <ScaleCrop>false</ScaleCrop>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GANNAWAY Melissa</cp:lastModifiedBy>
  <cp:revision>6</cp:revision>
  <dcterms:created xsi:type="dcterms:W3CDTF">2024-10-03T11:15:00Z</dcterms:created>
  <dcterms:modified xsi:type="dcterms:W3CDTF">2024-10-08T09:26:00Z</dcterms:modified>
</cp:coreProperties>
</file>